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both"/>
        <w:rPr>
          <w:rFonts w:hint="eastAsia" w:ascii="黑体" w:hAnsi="黑体" w:eastAsia="黑体" w:cs="黑体"/>
          <w:sz w:val="36"/>
          <w:szCs w:val="36"/>
          <w:lang w:val="en-US" w:eastAsia="zh-CN"/>
        </w:rPr>
      </w:pPr>
      <w:r>
        <w:rPr>
          <w:rFonts w:hint="eastAsia" w:ascii="黑体" w:hAnsi="黑体" w:eastAsia="黑体" w:cs="黑体"/>
          <w:sz w:val="36"/>
          <w:szCs w:val="36"/>
          <w:lang w:eastAsia="zh-CN"/>
        </w:rPr>
        <w:t>附件</w:t>
      </w:r>
      <w:r>
        <w:rPr>
          <w:rFonts w:hint="eastAsia" w:ascii="黑体" w:hAnsi="黑体" w:eastAsia="黑体" w:cs="黑体"/>
          <w:sz w:val="36"/>
          <w:szCs w:val="36"/>
          <w:lang w:val="en-US" w:eastAsia="zh-CN"/>
        </w:rPr>
        <w:t>2</w:t>
      </w:r>
    </w:p>
    <w:p>
      <w:pPr>
        <w:overflowPunct w:val="0"/>
        <w:spacing w:line="600" w:lineRule="exact"/>
        <w:jc w:val="both"/>
        <w:rPr>
          <w:rFonts w:hint="default" w:ascii="方正小标宋简体" w:hAnsi="Times New Roman" w:eastAsia="方正小标宋简体" w:cs="Times New Roman"/>
          <w:sz w:val="44"/>
          <w:szCs w:val="44"/>
          <w:lang w:val="en-US" w:eastAsia="zh-CN"/>
        </w:rPr>
      </w:pPr>
    </w:p>
    <w:p>
      <w:pPr>
        <w:overflowPunct w:val="0"/>
        <w:spacing w:line="60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广东省202</w:t>
      </w:r>
      <w:r>
        <w:rPr>
          <w:rFonts w:hint="eastAsia" w:ascii="方正小标宋简体" w:hAnsi="Times New Roman" w:eastAsia="方正小标宋简体" w:cs="Times New Roman"/>
          <w:sz w:val="44"/>
          <w:szCs w:val="44"/>
          <w:lang w:val="en-US" w:eastAsia="zh-CN"/>
        </w:rPr>
        <w:t>3</w:t>
      </w:r>
      <w:r>
        <w:rPr>
          <w:rFonts w:hint="eastAsia" w:ascii="方正小标宋简体" w:hAnsi="Times New Roman" w:eastAsia="方正小标宋简体" w:cs="Times New Roman"/>
          <w:sz w:val="44"/>
          <w:szCs w:val="44"/>
        </w:rPr>
        <w:t>年度</w:t>
      </w:r>
      <w:bookmarkStart w:id="0" w:name="_GoBack"/>
      <w:bookmarkEnd w:id="0"/>
      <w:r>
        <w:rPr>
          <w:rFonts w:hint="eastAsia" w:ascii="方正小标宋简体" w:hAnsi="Times New Roman" w:eastAsia="方正小标宋简体" w:cs="Times New Roman"/>
          <w:sz w:val="44"/>
          <w:szCs w:val="44"/>
        </w:rPr>
        <w:t>选调优秀大学毕业生</w:t>
      </w:r>
    </w:p>
    <w:p>
      <w:pPr>
        <w:overflowPunct w:val="0"/>
        <w:spacing w:line="600" w:lineRule="exact"/>
        <w:jc w:val="center"/>
        <w:rPr>
          <w:rFonts w:ascii="Times New Roman" w:hAnsi="Times New Roman" w:eastAsia="黑体" w:cs="Times New Roman"/>
          <w:sz w:val="34"/>
          <w:szCs w:val="34"/>
        </w:rPr>
      </w:pPr>
      <w:r>
        <w:rPr>
          <w:rFonts w:hint="eastAsia" w:ascii="方正小标宋简体" w:hAnsi="Times New Roman" w:eastAsia="方正小标宋简体" w:cs="Times New Roman"/>
          <w:sz w:val="44"/>
          <w:szCs w:val="44"/>
        </w:rPr>
        <w:t>高校范围</w:t>
      </w:r>
    </w:p>
    <w:p>
      <w:pPr>
        <w:overflowPunct w:val="0"/>
        <w:spacing w:line="640" w:lineRule="exact"/>
        <w:ind w:firstLine="680" w:firstLineChars="200"/>
        <w:rPr>
          <w:rFonts w:eastAsia="仿宋_GB2312" w:cs="Times New Roman"/>
          <w:kern w:val="0"/>
          <w:sz w:val="34"/>
          <w:szCs w:val="34"/>
        </w:rPr>
      </w:pPr>
      <w:r>
        <w:rPr>
          <w:rFonts w:ascii="Times New Roman" w:hAnsi="Times New Roman" w:eastAsia="黑体" w:cs="Times New Roman"/>
          <w:sz w:val="34"/>
          <w:szCs w:val="34"/>
        </w:rPr>
        <w:t>Ⅰ</w:t>
      </w:r>
      <w:r>
        <w:rPr>
          <w:rFonts w:hint="eastAsia" w:ascii="Times New Roman" w:hAnsi="Times New Roman" w:eastAsia="黑体" w:cs="Times New Roman"/>
          <w:sz w:val="34"/>
          <w:szCs w:val="34"/>
        </w:rPr>
        <w:t>类高校</w:t>
      </w:r>
      <w:r>
        <w:rPr>
          <w:rFonts w:hint="eastAsia" w:ascii="Times New Roman" w:hAnsi="黑体" w:eastAsia="黑体" w:cs="Times New Roman"/>
          <w:sz w:val="34"/>
          <w:szCs w:val="34"/>
        </w:rPr>
        <w:t>：</w:t>
      </w:r>
      <w:r>
        <w:rPr>
          <w:rFonts w:hint="eastAsia" w:ascii="Times New Roman" w:hAnsi="Times New Roman" w:eastAsia="仿宋_GB2312" w:cs="Times New Roman"/>
          <w:kern w:val="0"/>
          <w:sz w:val="34"/>
          <w:szCs w:val="34"/>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overflowPunct w:val="0"/>
        <w:spacing w:line="640" w:lineRule="exact"/>
        <w:ind w:firstLine="680" w:firstLineChars="200"/>
        <w:rPr>
          <w:rFonts w:ascii="Times New Roman" w:hAnsi="Times New Roman" w:eastAsia="仿宋_GB2312" w:cs="Times New Roman"/>
          <w:kern w:val="0"/>
          <w:sz w:val="34"/>
          <w:szCs w:val="34"/>
        </w:rPr>
      </w:pPr>
      <w:r>
        <w:rPr>
          <w:rFonts w:ascii="Times New Roman" w:hAnsi="Times New Roman" w:eastAsia="黑体" w:cs="Times New Roman"/>
          <w:sz w:val="34"/>
          <w:szCs w:val="34"/>
        </w:rPr>
        <w:t>Ⅱ</w:t>
      </w:r>
      <w:r>
        <w:rPr>
          <w:rFonts w:hint="eastAsia" w:ascii="Times New Roman" w:hAnsi="Times New Roman" w:eastAsia="黑体" w:cs="Times New Roman"/>
          <w:sz w:val="34"/>
          <w:szCs w:val="34"/>
        </w:rPr>
        <w:t>类高校</w:t>
      </w:r>
      <w:r>
        <w:rPr>
          <w:rFonts w:ascii="Times New Roman" w:hAnsi="黑体" w:eastAsia="黑体" w:cs="Times New Roman"/>
          <w:sz w:val="34"/>
          <w:szCs w:val="34"/>
        </w:rPr>
        <w:t>：</w:t>
      </w:r>
      <w:r>
        <w:rPr>
          <w:rFonts w:ascii="Times New Roman" w:hAnsi="Times New Roman" w:eastAsia="仿宋_GB2312" w:cs="Times New Roman"/>
          <w:kern w:val="0"/>
          <w:sz w:val="34"/>
          <w:szCs w:val="34"/>
        </w:rPr>
        <w:t>香港大学、香港中文大学、香港城市大学、香港理工大学、香港科技大学、澳门大学、</w:t>
      </w:r>
      <w:r>
        <w:rPr>
          <w:rFonts w:ascii="Times New Roman" w:hAnsi="Times New Roman" w:eastAsia="仿宋_GB2312" w:cs="Times New Roman"/>
          <w:bCs/>
          <w:kern w:val="0"/>
          <w:sz w:val="34"/>
          <w:szCs w:val="34"/>
        </w:rPr>
        <w:t>哈佛大学(Harvard 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w:t>
      </w:r>
      <w:r>
        <w:rPr>
          <w:rFonts w:ascii="Times New Roman" w:hAnsi="Times New Roman" w:eastAsia="仿宋_GB2312" w:cs="Times New Roman"/>
          <w:color w:val="auto"/>
          <w:sz w:val="34"/>
          <w:szCs w:val="34"/>
          <w:u w:val="none"/>
        </w:rPr>
        <w:t>佐治亚理工学院</w:t>
      </w:r>
      <w:r>
        <w:rPr>
          <w:rFonts w:ascii="Times New Roman" w:hAnsi="Times New Roman" w:eastAsia="仿宋_GB2312" w:cs="Times New Roman"/>
          <w:bCs/>
          <w:kern w:val="0"/>
          <w:sz w:val="34"/>
          <w:szCs w:val="34"/>
        </w:rPr>
        <w:t>(Georgia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r>
        <w:rPr>
          <w:rFonts w:hint="eastAsia" w:ascii="Times New Roman" w:hAnsi="Times New Roman" w:eastAsia="仿宋_GB2312" w:cs="Times New Roman"/>
          <w:bCs/>
          <w:kern w:val="0"/>
          <w:sz w:val="34"/>
          <w:szCs w:val="34"/>
        </w:rPr>
        <w:t>。</w:t>
      </w:r>
    </w:p>
    <w:p>
      <w:pPr>
        <w:overflowPunct w:val="0"/>
        <w:spacing w:line="640" w:lineRule="exact"/>
        <w:ind w:firstLine="680" w:firstLineChars="200"/>
        <w:rPr>
          <w:rFonts w:hint="eastAsia" w:ascii="Times New Roman" w:hAnsi="Times New Roman" w:eastAsia="仿宋_GB2312" w:cs="Times New Roman"/>
          <w:sz w:val="34"/>
          <w:szCs w:val="34"/>
        </w:rPr>
      </w:pPr>
      <w:r>
        <w:rPr>
          <w:rFonts w:hint="eastAsia" w:ascii="宋体" w:hAnsi="宋体" w:eastAsia="宋体" w:cs="宋体"/>
          <w:sz w:val="34"/>
          <w:szCs w:val="34"/>
        </w:rPr>
        <w:t>Ⅲ</w:t>
      </w:r>
      <w:r>
        <w:rPr>
          <w:rFonts w:ascii="Times New Roman" w:hAnsi="Times New Roman" w:eastAsia="黑体" w:cs="Times New Roman"/>
          <w:sz w:val="34"/>
          <w:szCs w:val="34"/>
        </w:rPr>
        <w:t>类</w:t>
      </w:r>
      <w:r>
        <w:rPr>
          <w:rFonts w:hint="eastAsia" w:ascii="Times New Roman" w:hAnsi="Times New Roman" w:eastAsia="黑体" w:cs="Times New Roman"/>
          <w:sz w:val="34"/>
          <w:szCs w:val="34"/>
        </w:rPr>
        <w:t>高校</w:t>
      </w:r>
      <w:r>
        <w:rPr>
          <w:rFonts w:ascii="Times New Roman" w:hAnsi="黑体" w:eastAsia="黑体" w:cs="Times New Roman"/>
          <w:sz w:val="34"/>
          <w:szCs w:val="34"/>
        </w:rPr>
        <w:t>：</w:t>
      </w:r>
      <w:r>
        <w:rPr>
          <w:rFonts w:hint="eastAsia" w:ascii="Times New Roman" w:hAnsi="Times New Roman" w:eastAsia="仿宋_GB2312" w:cs="Times New Roman"/>
          <w:sz w:val="34"/>
          <w:szCs w:val="34"/>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w:t>
      </w:r>
      <w:r>
        <w:rPr>
          <w:rFonts w:hint="eastAsia" w:ascii="Times New Roman" w:hAnsi="Times New Roman" w:eastAsia="仿宋_GB2312" w:cs="Times New Roman"/>
          <w:sz w:val="34"/>
          <w:szCs w:val="34"/>
          <w:lang w:eastAsia="zh-CN"/>
        </w:rPr>
        <w:t>海军</w:t>
      </w:r>
      <w:r>
        <w:rPr>
          <w:rFonts w:hint="eastAsia" w:ascii="Times New Roman" w:hAnsi="Times New Roman" w:eastAsia="仿宋_GB2312" w:cs="Times New Roman"/>
          <w:sz w:val="34"/>
          <w:szCs w:val="34"/>
        </w:rPr>
        <w:t>军医大学、</w:t>
      </w:r>
      <w:r>
        <w:rPr>
          <w:rFonts w:hint="eastAsia" w:ascii="Times New Roman" w:hAnsi="Times New Roman" w:eastAsia="仿宋_GB2312" w:cs="Times New Roman"/>
          <w:sz w:val="34"/>
          <w:szCs w:val="34"/>
          <w:lang w:eastAsia="zh-CN"/>
        </w:rPr>
        <w:t>空军</w:t>
      </w:r>
      <w:r>
        <w:rPr>
          <w:rFonts w:hint="eastAsia" w:ascii="Times New Roman" w:hAnsi="Times New Roman" w:eastAsia="仿宋_GB2312" w:cs="Times New Roman"/>
          <w:sz w:val="34"/>
          <w:szCs w:val="34"/>
        </w:rPr>
        <w:t>军医大学、中国科学院大</w:t>
      </w:r>
      <w:r>
        <w:rPr>
          <w:rFonts w:hint="eastAsia" w:ascii="Times New Roman" w:hAnsi="Times New Roman" w:eastAsia="仿宋_GB2312" w:cs="Times New Roman"/>
          <w:sz w:val="34"/>
          <w:szCs w:val="34"/>
          <w:u w:val="none"/>
        </w:rPr>
        <w:t>学、</w:t>
      </w:r>
      <w:r>
        <w:rPr>
          <w:rFonts w:hint="eastAsia" w:ascii="Times New Roman" w:hAnsi="Times New Roman" w:eastAsia="仿宋_GB2312" w:cs="Times New Roman"/>
          <w:sz w:val="34"/>
          <w:szCs w:val="34"/>
          <w:u w:val="none"/>
          <w:lang w:eastAsia="zh-CN"/>
        </w:rPr>
        <w:t>山西大学、南京医科大学、湘潭大学、华南农业大学、广州医科大学、南方科技大学、上海科技大学、</w:t>
      </w:r>
      <w:r>
        <w:rPr>
          <w:rFonts w:hint="eastAsia" w:ascii="Times New Roman" w:hAnsi="Times New Roman" w:eastAsia="仿宋_GB2312" w:cs="Times New Roman"/>
          <w:sz w:val="34"/>
          <w:szCs w:val="34"/>
          <w:u w:val="none"/>
        </w:rPr>
        <w:t>中国社会科学院</w:t>
      </w:r>
      <w:r>
        <w:rPr>
          <w:rFonts w:hint="eastAsia" w:ascii="Times New Roman" w:hAnsi="Times New Roman" w:eastAsia="仿宋_GB2312" w:cs="Times New Roman"/>
          <w:sz w:val="34"/>
          <w:szCs w:val="34"/>
        </w:rPr>
        <w:t>大学、中央党校。</w:t>
      </w:r>
    </w:p>
    <w:p>
      <w:pPr>
        <w:overflowPunct w:val="0"/>
        <w:spacing w:line="640" w:lineRule="exact"/>
        <w:ind w:firstLine="680" w:firstLineChars="200"/>
        <w:rPr>
          <w:rFonts w:hint="default"/>
          <w:u w:val="none"/>
          <w:lang w:val="en"/>
        </w:rPr>
      </w:pPr>
      <w:r>
        <w:rPr>
          <w:rFonts w:hint="eastAsia" w:ascii="Times New Roman" w:hAnsi="Times New Roman" w:eastAsia="黑体" w:cs="Times New Roman"/>
          <w:sz w:val="34"/>
          <w:szCs w:val="34"/>
        </w:rPr>
        <w:t>Ⅳ</w:t>
      </w:r>
      <w:r>
        <w:rPr>
          <w:rFonts w:ascii="Times New Roman" w:hAnsi="Times New Roman" w:eastAsia="黑体" w:cs="Times New Roman"/>
          <w:sz w:val="34"/>
          <w:szCs w:val="34"/>
        </w:rPr>
        <w:t>类高校</w:t>
      </w:r>
      <w:r>
        <w:rPr>
          <w:rFonts w:ascii="Times New Roman" w:hAnsi="黑体" w:eastAsia="黑体" w:cs="Times New Roman"/>
          <w:sz w:val="34"/>
          <w:szCs w:val="34"/>
        </w:rPr>
        <w:t>：</w:t>
      </w:r>
      <w:r>
        <w:rPr>
          <w:rFonts w:hint="eastAsia" w:ascii="Times New Roman" w:hAnsi="Times New Roman" w:eastAsia="仿宋_GB2312" w:cs="Times New Roman"/>
          <w:sz w:val="34"/>
          <w:szCs w:val="34"/>
        </w:rPr>
        <w:t>南方医科大学、广东工业大学、广东外语外贸大学、广州大学、深圳大学、汕头大学、广东医科大学、广东海洋大学、佛山科学技术学院、东莞理工学院、</w:t>
      </w:r>
      <w:r>
        <w:rPr>
          <w:rFonts w:hint="eastAsia" w:ascii="Times New Roman" w:hAnsi="Times New Roman" w:eastAsia="仿宋_GB2312" w:cs="Times New Roman"/>
          <w:sz w:val="34"/>
          <w:szCs w:val="34"/>
          <w:u w:val="none"/>
          <w:lang w:val="en-US" w:eastAsia="zh-CN"/>
        </w:rPr>
        <w:t>广东药科大学、广州美术学院、广东财经大学</w:t>
      </w:r>
      <w:r>
        <w:rPr>
          <w:rFonts w:hint="default" w:ascii="Times New Roman" w:hAnsi="Times New Roman" w:eastAsia="仿宋_GB2312" w:cs="Times New Roman"/>
          <w:sz w:val="34"/>
          <w:szCs w:val="34"/>
          <w:u w:val="none"/>
          <w:lang w:val="en" w:eastAsia="zh-CN"/>
        </w:rPr>
        <w:t>、</w:t>
      </w:r>
      <w:r>
        <w:rPr>
          <w:rFonts w:ascii="Times New Roman" w:hAnsi="Times New Roman" w:eastAsia="仿宋_GB2312" w:cs="Times New Roman"/>
          <w:sz w:val="34"/>
          <w:szCs w:val="34"/>
          <w:u w:val="none"/>
        </w:rPr>
        <w:t>中共广东省委党校、广东省社会科学院</w:t>
      </w:r>
      <w:r>
        <w:rPr>
          <w:rFonts w:ascii="Times New Roman" w:hAnsi="Times New Roman" w:eastAsia="仿宋_GB2312" w:cs="Times New Roman"/>
          <w:sz w:val="34"/>
          <w:szCs w:val="34"/>
          <w:u w:val="none"/>
          <w:lang w:val="en"/>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23"/>
    <w:rsid w:val="000166C5"/>
    <w:rsid w:val="00037FEE"/>
    <w:rsid w:val="00110D42"/>
    <w:rsid w:val="0015586C"/>
    <w:rsid w:val="001E38A5"/>
    <w:rsid w:val="00227A34"/>
    <w:rsid w:val="002E7B2C"/>
    <w:rsid w:val="00543370"/>
    <w:rsid w:val="005E555F"/>
    <w:rsid w:val="00621C9A"/>
    <w:rsid w:val="00680D2D"/>
    <w:rsid w:val="006943F7"/>
    <w:rsid w:val="008829B9"/>
    <w:rsid w:val="009367B9"/>
    <w:rsid w:val="0095327E"/>
    <w:rsid w:val="00B72145"/>
    <w:rsid w:val="00BD43E0"/>
    <w:rsid w:val="00CB6279"/>
    <w:rsid w:val="00F7422A"/>
    <w:rsid w:val="00FB7F23"/>
    <w:rsid w:val="03911BE8"/>
    <w:rsid w:val="0FF64A1D"/>
    <w:rsid w:val="161F5715"/>
    <w:rsid w:val="28C405DB"/>
    <w:rsid w:val="2957524A"/>
    <w:rsid w:val="2C9171F9"/>
    <w:rsid w:val="30DA3B60"/>
    <w:rsid w:val="3DA82D5D"/>
    <w:rsid w:val="433F2512"/>
    <w:rsid w:val="4E680A5C"/>
    <w:rsid w:val="4F6F9C27"/>
    <w:rsid w:val="57E69BDF"/>
    <w:rsid w:val="5B686121"/>
    <w:rsid w:val="5C3B0639"/>
    <w:rsid w:val="5DF924F0"/>
    <w:rsid w:val="5FAFDF54"/>
    <w:rsid w:val="63706A49"/>
    <w:rsid w:val="6FFF5274"/>
    <w:rsid w:val="7BBEF3BE"/>
    <w:rsid w:val="B576F1F6"/>
    <w:rsid w:val="B65EC392"/>
    <w:rsid w:val="BFDEE11F"/>
    <w:rsid w:val="DDFF826B"/>
    <w:rsid w:val="E7EA02F1"/>
    <w:rsid w:val="F3DF33A7"/>
    <w:rsid w:val="F5FBDBA3"/>
    <w:rsid w:val="FEF9C931"/>
    <w:rsid w:val="FFDDEA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472</Words>
  <Characters>2691</Characters>
  <Lines>22</Lines>
  <Paragraphs>6</Paragraphs>
  <TotalTime>10</TotalTime>
  <ScaleCrop>false</ScaleCrop>
  <LinksUpToDate>false</LinksUpToDate>
  <CharactersWithSpaces>3157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2020-11-22T11:21:00Z</dcterms:created>
  <dc:creator>hp</dc:creator>
  <cp:lastModifiedBy>820</cp:lastModifiedBy>
  <cp:lastPrinted>2022-10-25T19:16:00Z</cp:lastPrinted>
  <dcterms:modified xsi:type="dcterms:W3CDTF">2022-11-05T13:57:19Z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